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61" w:rsidRPr="00F04758" w:rsidRDefault="00474061" w:rsidP="00474061">
      <w:pPr>
        <w:shd w:val="clear" w:color="auto" w:fill="FFFFFF"/>
        <w:spacing w:before="744"/>
        <w:ind w:right="34"/>
        <w:rPr>
          <w:b/>
        </w:rPr>
      </w:pPr>
      <w:r>
        <w:t xml:space="preserve">                                                                                         </w:t>
      </w:r>
      <w:r w:rsidRPr="00F04758">
        <w:rPr>
          <w:b/>
          <w:sz w:val="24"/>
          <w:szCs w:val="24"/>
        </w:rPr>
        <w:t xml:space="preserve">7 </w:t>
      </w:r>
      <w:r w:rsidRPr="00F04758">
        <w:rPr>
          <w:b/>
          <w:bCs/>
          <w:sz w:val="24"/>
          <w:szCs w:val="24"/>
        </w:rPr>
        <w:t>класс</w:t>
      </w:r>
    </w:p>
    <w:p w:rsidR="00474061" w:rsidRDefault="00474061" w:rsidP="00474061">
      <w:pPr>
        <w:shd w:val="clear" w:color="auto" w:fill="FFFFFF"/>
        <w:spacing w:before="221"/>
        <w:ind w:right="43"/>
        <w:jc w:val="center"/>
      </w:pPr>
      <w:r>
        <w:rPr>
          <w:b/>
          <w:bCs/>
          <w:spacing w:val="-14"/>
          <w:sz w:val="24"/>
          <w:szCs w:val="24"/>
        </w:rPr>
        <w:t>ПОЯ</w:t>
      </w:r>
      <w:bookmarkStart w:id="0" w:name="_GoBack"/>
      <w:bookmarkEnd w:id="0"/>
      <w:r>
        <w:rPr>
          <w:b/>
          <w:bCs/>
          <w:spacing w:val="-14"/>
          <w:sz w:val="24"/>
          <w:szCs w:val="24"/>
        </w:rPr>
        <w:t>СНИТЕЛЬНАЯ ЗАПИСКА</w:t>
      </w:r>
    </w:p>
    <w:p w:rsidR="00474061" w:rsidRDefault="00474061" w:rsidP="00474061">
      <w:pPr>
        <w:shd w:val="clear" w:color="auto" w:fill="FFFFFF"/>
        <w:spacing w:before="101" w:line="283" w:lineRule="exact"/>
        <w:ind w:right="34" w:firstLine="552"/>
        <w:jc w:val="both"/>
      </w:pPr>
      <w:r>
        <w:rPr>
          <w:sz w:val="24"/>
          <w:szCs w:val="24"/>
        </w:rPr>
        <w:t>Рабочая программа по музыке для 7 класса составлена на основе Государственного общеобразовательного стандарта общего образования по искусству, Примерной программы общего образования по музыке и содержания программы «Музыка. 5-8 классы» авторов Е. Д. Критской и Г. П. Сергеевой.</w:t>
      </w:r>
    </w:p>
    <w:p w:rsidR="00474061" w:rsidRDefault="00474061" w:rsidP="00474061">
      <w:pPr>
        <w:shd w:val="clear" w:color="auto" w:fill="FFFFFF"/>
        <w:spacing w:before="5" w:line="283" w:lineRule="exact"/>
        <w:ind w:left="5" w:right="43" w:firstLine="552"/>
        <w:jc w:val="both"/>
      </w:pPr>
      <w:r>
        <w:rPr>
          <w:sz w:val="24"/>
          <w:szCs w:val="24"/>
        </w:rPr>
        <w:t>Рабочая программа рассчитана на 1 час в неделю для обязательного изучения учебно</w:t>
      </w:r>
      <w:r>
        <w:rPr>
          <w:sz w:val="24"/>
          <w:szCs w:val="24"/>
        </w:rPr>
        <w:softHyphen/>
        <w:t>го предмета «Музыка», всего - 34 часа, в том числе 1 обобщающий урок в конце года.</w:t>
      </w:r>
    </w:p>
    <w:p w:rsidR="00474061" w:rsidRDefault="00474061" w:rsidP="00474061">
      <w:pPr>
        <w:shd w:val="clear" w:color="auto" w:fill="FFFFFF"/>
        <w:spacing w:line="283" w:lineRule="exact"/>
        <w:ind w:right="29" w:firstLine="562"/>
        <w:jc w:val="both"/>
      </w:pPr>
      <w:r>
        <w:rPr>
          <w:sz w:val="24"/>
          <w:szCs w:val="24"/>
        </w:rPr>
        <w:t xml:space="preserve">Данная рабочая программа обеспечена учебно-методическим комплектом авторов </w:t>
      </w:r>
      <w:r>
        <w:rPr>
          <w:spacing w:val="-2"/>
          <w:sz w:val="24"/>
          <w:szCs w:val="24"/>
        </w:rPr>
        <w:t xml:space="preserve">Е. Д. Критской, Г. П. Сергеевой, Г. С. </w:t>
      </w:r>
      <w:proofErr w:type="spellStart"/>
      <w:r>
        <w:rPr>
          <w:spacing w:val="-2"/>
          <w:sz w:val="24"/>
          <w:szCs w:val="24"/>
        </w:rPr>
        <w:t>Шмагиной</w:t>
      </w:r>
      <w:proofErr w:type="spellEnd"/>
      <w:r>
        <w:rPr>
          <w:spacing w:val="-2"/>
          <w:sz w:val="24"/>
          <w:szCs w:val="24"/>
        </w:rPr>
        <w:t>, включающим программу по предмету «Му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зыка» для 5-8 классов образовательных учреждений, учебник «Музыка. 7 класс» (М.: Про</w:t>
      </w:r>
      <w:r>
        <w:rPr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свещение, 2008), рабочую тетрадь, хрестоматию музыкального материала, фонохрестоматию, </w:t>
      </w:r>
      <w:r>
        <w:rPr>
          <w:sz w:val="24"/>
          <w:szCs w:val="24"/>
        </w:rPr>
        <w:t>пособие для учителя: «Методика работы с учебниками "Музыка. 7-8 классы"» (М.: Про</w:t>
      </w:r>
      <w:r>
        <w:rPr>
          <w:sz w:val="24"/>
          <w:szCs w:val="24"/>
        </w:rPr>
        <w:softHyphen/>
        <w:t>свещение, 2006).</w:t>
      </w:r>
    </w:p>
    <w:p w:rsidR="00474061" w:rsidRDefault="00474061" w:rsidP="00474061">
      <w:pPr>
        <w:shd w:val="clear" w:color="auto" w:fill="FFFFFF"/>
        <w:spacing w:line="283" w:lineRule="exact"/>
        <w:ind w:left="10" w:right="24" w:firstLine="557"/>
        <w:jc w:val="both"/>
      </w:pPr>
      <w:r>
        <w:rPr>
          <w:sz w:val="24"/>
          <w:szCs w:val="24"/>
        </w:rPr>
        <w:t>Одной из актуальных задач современного образования и воспитания является обраще</w:t>
      </w:r>
      <w:r>
        <w:rPr>
          <w:sz w:val="24"/>
          <w:szCs w:val="24"/>
        </w:rPr>
        <w:softHyphen/>
        <w:t>ние к национальным, культурным традициям своего народа, родного края, формирование у подрастающего поколения интереса и уважения к своим истокам. Мы живем на казачьей земле, где живы традиции наших предков, поэтому в содержание рабочей программы для 7 класса введен региональный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компонент в занятие «Героическая тема в русской музыке».</w:t>
      </w:r>
    </w:p>
    <w:p w:rsidR="00474061" w:rsidRDefault="00474061" w:rsidP="00474061">
      <w:pPr>
        <w:shd w:val="clear" w:color="auto" w:fill="FFFFFF"/>
        <w:spacing w:line="283" w:lineRule="exact"/>
        <w:ind w:left="14" w:right="24" w:firstLine="562"/>
        <w:jc w:val="both"/>
      </w:pPr>
      <w:r>
        <w:rPr>
          <w:sz w:val="24"/>
          <w:szCs w:val="24"/>
        </w:rPr>
        <w:t>При этом учтено, что этот учебный материал не входит в обязательный минимум со</w:t>
      </w:r>
      <w:r>
        <w:rPr>
          <w:sz w:val="24"/>
          <w:szCs w:val="24"/>
        </w:rPr>
        <w:softHyphen/>
        <w:t>держания основных образовательных программ и отнесен к элементам дополнительного (необязательного) содержания.</w:t>
      </w:r>
    </w:p>
    <w:p w:rsidR="00474061" w:rsidRDefault="00474061" w:rsidP="00474061">
      <w:pPr>
        <w:shd w:val="clear" w:color="auto" w:fill="FFFFFF"/>
        <w:spacing w:line="283" w:lineRule="exact"/>
        <w:ind w:left="29" w:right="19" w:firstLine="552"/>
        <w:jc w:val="both"/>
      </w:pPr>
      <w:r>
        <w:rPr>
          <w:sz w:val="24"/>
          <w:szCs w:val="24"/>
        </w:rPr>
        <w:t>Основными формами контроля знаний, умений и навыков учащихся являются: анализ и оценка учебных, учебно-творческих и творческих работ, игровые формы, устный и пись</w:t>
      </w:r>
      <w:r>
        <w:rPr>
          <w:sz w:val="24"/>
          <w:szCs w:val="24"/>
        </w:rPr>
        <w:softHyphen/>
        <w:t>менный опрос.</w:t>
      </w:r>
    </w:p>
    <w:p w:rsidR="00474061" w:rsidRDefault="00474061" w:rsidP="00474061">
      <w:pPr>
        <w:shd w:val="clear" w:color="auto" w:fill="FFFFFF"/>
        <w:spacing w:line="283" w:lineRule="exact"/>
        <w:ind w:left="29" w:right="19" w:firstLine="552"/>
        <w:jc w:val="both"/>
      </w:pPr>
      <w:r>
        <w:rPr>
          <w:sz w:val="24"/>
          <w:szCs w:val="24"/>
        </w:rPr>
        <w:t xml:space="preserve">Требования к уровню подготовки учащихся 7 </w:t>
      </w:r>
      <w:r>
        <w:rPr>
          <w:spacing w:val="35"/>
          <w:sz w:val="24"/>
          <w:szCs w:val="24"/>
        </w:rPr>
        <w:t xml:space="preserve">класса. </w:t>
      </w:r>
      <w:r>
        <w:rPr>
          <w:sz w:val="24"/>
          <w:szCs w:val="24"/>
        </w:rPr>
        <w:t>Обучение музыкальному искусству в 7 классе основной школы должно обеспечить учащимся возможность:</w:t>
      </w:r>
    </w:p>
    <w:p w:rsidR="00474061" w:rsidRDefault="00474061" w:rsidP="00474061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83" w:lineRule="exact"/>
        <w:ind w:left="24" w:right="10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совершенствовать представление о триединстве музыкальной деятельности </w:t>
      </w:r>
      <w:r>
        <w:rPr>
          <w:i/>
          <w:iCs/>
          <w:sz w:val="24"/>
          <w:szCs w:val="24"/>
        </w:rPr>
        <w:t>(компо</w:t>
      </w:r>
      <w:r>
        <w:rPr>
          <w:i/>
          <w:iCs/>
          <w:sz w:val="24"/>
          <w:szCs w:val="24"/>
        </w:rPr>
        <w:softHyphen/>
        <w:t>зитор - исполнитель - слушатель);</w:t>
      </w:r>
    </w:p>
    <w:p w:rsidR="00474061" w:rsidRDefault="00474061" w:rsidP="00474061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83" w:lineRule="exact"/>
        <w:ind w:left="24" w:right="5" w:firstLine="542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знать основные жанры народной, профессиональной, религиозной и современной музыки;</w:t>
      </w:r>
    </w:p>
    <w:p w:rsidR="00474061" w:rsidRPr="00474061" w:rsidRDefault="00474061" w:rsidP="00474061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83" w:lineRule="exact"/>
        <w:ind w:left="24" w:right="5" w:firstLine="542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 xml:space="preserve">понимать особенности претворения «вечных» тем искусства и жизни в произведениях разных жанров </w:t>
      </w:r>
      <w:r>
        <w:rPr>
          <w:i/>
          <w:iCs/>
          <w:spacing w:val="-2"/>
          <w:sz w:val="24"/>
          <w:szCs w:val="24"/>
        </w:rPr>
        <w:t xml:space="preserve">(опере,  балете, мюзикле, рок - опере, симфонии, инструментальном концерте, </w:t>
      </w:r>
      <w:r>
        <w:rPr>
          <w:i/>
          <w:iCs/>
          <w:sz w:val="24"/>
          <w:szCs w:val="24"/>
        </w:rPr>
        <w:t>сюите, кантате, оратории, мессе и др.);</w:t>
      </w:r>
      <w:proofErr w:type="gramEnd"/>
    </w:p>
    <w:p w:rsidR="00474061" w:rsidRDefault="00474061" w:rsidP="00474061">
      <w:pPr>
        <w:numPr>
          <w:ilvl w:val="0"/>
          <w:numId w:val="1"/>
        </w:numPr>
        <w:shd w:val="clear" w:color="auto" w:fill="FFFFFF"/>
        <w:tabs>
          <w:tab w:val="left" w:pos="754"/>
        </w:tabs>
        <w:spacing w:before="10" w:line="283" w:lineRule="exact"/>
        <w:ind w:left="24" w:right="10" w:firstLine="54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творчески интерпретировать содержание музыкального произведения, используя прие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мы пластического интонирования, музыкально-</w:t>
      </w:r>
      <w:proofErr w:type="gramStart"/>
      <w:r>
        <w:rPr>
          <w:sz w:val="24"/>
          <w:szCs w:val="24"/>
        </w:rPr>
        <w:t>ритмического движения</w:t>
      </w:r>
      <w:proofErr w:type="gramEnd"/>
      <w:r>
        <w:rPr>
          <w:sz w:val="24"/>
          <w:szCs w:val="24"/>
        </w:rPr>
        <w:t>, импровизации; ориентироваться в нотной записи как средстве фиксации музыкальной речи;</w:t>
      </w:r>
    </w:p>
    <w:p w:rsidR="00474061" w:rsidRDefault="00474061" w:rsidP="00474061">
      <w:pPr>
        <w:numPr>
          <w:ilvl w:val="0"/>
          <w:numId w:val="1"/>
        </w:numPr>
        <w:shd w:val="clear" w:color="auto" w:fill="FFFFFF"/>
        <w:tabs>
          <w:tab w:val="left" w:pos="754"/>
        </w:tabs>
        <w:spacing w:before="5" w:line="283" w:lineRule="exact"/>
        <w:ind w:left="566"/>
        <w:rPr>
          <w:sz w:val="24"/>
          <w:szCs w:val="24"/>
        </w:rPr>
      </w:pPr>
      <w:r>
        <w:rPr>
          <w:sz w:val="24"/>
          <w:szCs w:val="24"/>
        </w:rPr>
        <w:t>осуществлять сравнительные интерпретации музыкальных сочинений;</w:t>
      </w:r>
    </w:p>
    <w:p w:rsidR="00474061" w:rsidRDefault="00474061" w:rsidP="00474061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83" w:lineRule="exact"/>
        <w:ind w:left="24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различные формы индивидуального, группового и коллективного </w:t>
      </w:r>
      <w:proofErr w:type="spellStart"/>
      <w:r>
        <w:rPr>
          <w:sz w:val="24"/>
          <w:szCs w:val="24"/>
        </w:rPr>
        <w:t>му</w:t>
      </w:r>
      <w:r>
        <w:rPr>
          <w:sz w:val="24"/>
          <w:szCs w:val="24"/>
        </w:rPr>
        <w:softHyphen/>
        <w:t>зицирования</w:t>
      </w:r>
      <w:proofErr w:type="spellEnd"/>
      <w:r>
        <w:rPr>
          <w:sz w:val="24"/>
          <w:szCs w:val="24"/>
        </w:rPr>
        <w:t>, выполнять творческие задания, участвовать в исследовательских проектах;</w:t>
      </w:r>
    </w:p>
    <w:p w:rsidR="00474061" w:rsidRDefault="00474061" w:rsidP="00474061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83" w:lineRule="exact"/>
        <w:ind w:left="566"/>
        <w:rPr>
          <w:sz w:val="24"/>
          <w:szCs w:val="24"/>
        </w:rPr>
      </w:pPr>
      <w:r>
        <w:rPr>
          <w:sz w:val="24"/>
          <w:szCs w:val="24"/>
        </w:rPr>
        <w:t>совершенствовать умения и навыки самообразования.</w:t>
      </w:r>
    </w:p>
    <w:p w:rsidR="00474061" w:rsidRDefault="00474061" w:rsidP="00474061">
      <w:pPr>
        <w:shd w:val="clear" w:color="auto" w:fill="FFFFFF"/>
        <w:spacing w:line="283" w:lineRule="exact"/>
        <w:ind w:left="19" w:firstLine="557"/>
        <w:jc w:val="both"/>
      </w:pPr>
      <w:r>
        <w:rPr>
          <w:sz w:val="24"/>
          <w:szCs w:val="24"/>
        </w:rPr>
        <w:t>Обучение музыкальному искусству в 7 классе должно вывести учащихся на стандарт</w:t>
      </w:r>
      <w:r>
        <w:rPr>
          <w:sz w:val="24"/>
          <w:szCs w:val="24"/>
        </w:rPr>
        <w:softHyphen/>
        <w:t>ный уровень знаний, умений и навыков.</w:t>
      </w:r>
    </w:p>
    <w:p w:rsidR="00DC28A3" w:rsidRDefault="00090CBD"/>
    <w:sectPr w:rsidR="00DC28A3" w:rsidSect="00090C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86D4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061"/>
    <w:rsid w:val="00090CBD"/>
    <w:rsid w:val="000953C4"/>
    <w:rsid w:val="00474061"/>
    <w:rsid w:val="004A49FE"/>
    <w:rsid w:val="00B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Галиночка</dc:creator>
  <cp:keywords/>
  <dc:description/>
  <cp:lastModifiedBy>GITF</cp:lastModifiedBy>
  <cp:revision>4</cp:revision>
  <dcterms:created xsi:type="dcterms:W3CDTF">2011-09-11T14:43:00Z</dcterms:created>
  <dcterms:modified xsi:type="dcterms:W3CDTF">2013-09-18T20:00:00Z</dcterms:modified>
</cp:coreProperties>
</file>